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0A27E" w14:textId="77777777" w:rsidR="00AA3074" w:rsidRPr="00F43EE7" w:rsidRDefault="00AA3074" w:rsidP="00AA3074">
      <w:pPr>
        <w:rPr>
          <w:rFonts w:ascii="Calibri" w:hAnsi="Calibri" w:cs="Calibri"/>
          <w:i/>
          <w:iCs/>
          <w:sz w:val="22"/>
          <w:szCs w:val="22"/>
        </w:rPr>
      </w:pPr>
      <w:r w:rsidRPr="00F43EE7">
        <w:rPr>
          <w:rFonts w:ascii="Calibri" w:hAnsi="Calibri" w:cs="Calibri"/>
          <w:i/>
          <w:iCs/>
          <w:sz w:val="22"/>
          <w:szCs w:val="22"/>
        </w:rPr>
        <w:t xml:space="preserve">As we prepare to commemorate the centenary of his death (August 12, 2025), these monthly biographical sketches will provide an overview of his life and legacy. </w:t>
      </w:r>
    </w:p>
    <w:p w14:paraId="22A95BB9" w14:textId="77777777" w:rsidR="003E7DFA" w:rsidRPr="00AA3074" w:rsidRDefault="003E7DFA" w:rsidP="003E7DFA"/>
    <w:p w14:paraId="486FC0A3" w14:textId="77777777" w:rsidR="008F7233" w:rsidRPr="00323E58" w:rsidRDefault="008F7233" w:rsidP="008F7233">
      <w:pPr>
        <w:rPr>
          <w:rFonts w:ascii="Calibri" w:hAnsi="Calibri" w:cs="Calibri"/>
          <w:b/>
          <w:bCs/>
          <w:sz w:val="22"/>
          <w:szCs w:val="22"/>
        </w:rPr>
      </w:pPr>
      <w:r w:rsidRPr="00323E58">
        <w:rPr>
          <w:rFonts w:ascii="Calibri" w:hAnsi="Calibri" w:cs="Calibri"/>
          <w:b/>
          <w:bCs/>
          <w:sz w:val="22"/>
          <w:szCs w:val="22"/>
        </w:rPr>
        <w:t xml:space="preserve">Leo Gustave Dehon: His Early Life </w:t>
      </w:r>
    </w:p>
    <w:p w14:paraId="317E6349" w14:textId="77777777" w:rsidR="00074490" w:rsidRPr="00323E58" w:rsidRDefault="00CF304F" w:rsidP="00074490">
      <w:pPr>
        <w:ind w:firstLine="720"/>
        <w:rPr>
          <w:rFonts w:ascii="Calibri" w:hAnsi="Calibri" w:cs="Calibri"/>
          <w:sz w:val="22"/>
          <w:szCs w:val="22"/>
        </w:rPr>
      </w:pPr>
      <w:r w:rsidRPr="00323E58">
        <w:rPr>
          <w:rFonts w:ascii="Calibri" w:hAnsi="Calibri" w:cs="Calibri"/>
          <w:sz w:val="22"/>
          <w:szCs w:val="22"/>
        </w:rPr>
        <w:tab/>
      </w:r>
      <w:r w:rsidR="00074490" w:rsidRPr="00323E58">
        <w:rPr>
          <w:rFonts w:ascii="Calibri" w:hAnsi="Calibri" w:cs="Calibri"/>
          <w:sz w:val="22"/>
          <w:szCs w:val="22"/>
        </w:rPr>
        <w:t>Leo Gustave Dehon was born on March 14</w:t>
      </w:r>
      <w:r w:rsidR="00074490" w:rsidRPr="00323E58">
        <w:rPr>
          <w:rFonts w:ascii="Calibri" w:hAnsi="Calibri" w:cs="Calibri"/>
          <w:sz w:val="22"/>
          <w:szCs w:val="22"/>
          <w:vertAlign w:val="superscript"/>
        </w:rPr>
        <w:t>th</w:t>
      </w:r>
      <w:r w:rsidR="00074490" w:rsidRPr="00323E58">
        <w:rPr>
          <w:rFonts w:ascii="Calibri" w:hAnsi="Calibri" w:cs="Calibri"/>
          <w:sz w:val="22"/>
          <w:szCs w:val="22"/>
        </w:rPr>
        <w:t>, 1843, in the French town of La Capelle. His childhood was spent on the family farm, which specialized in raising racehorses, and he often accompanied his mother as she did good works in their village. Leo’s mother had a strong devotion to the Sacred Heart and was a great spiritual influence on him. Leo’s father showed him the much wider world. At age 12, Leo visited the World Exhibition in Paris. That was the beginning of many travels he would take over his lifetime.</w:t>
      </w:r>
    </w:p>
    <w:p w14:paraId="58B3A63C" w14:textId="77777777" w:rsidR="00074490" w:rsidRPr="00323E58" w:rsidRDefault="00074490" w:rsidP="00074490">
      <w:pPr>
        <w:ind w:firstLine="720"/>
        <w:rPr>
          <w:rFonts w:ascii="Calibri" w:hAnsi="Calibri" w:cs="Calibri"/>
          <w:sz w:val="22"/>
          <w:szCs w:val="22"/>
        </w:rPr>
      </w:pPr>
      <w:r w:rsidRPr="00323E58">
        <w:rPr>
          <w:rFonts w:ascii="Calibri" w:hAnsi="Calibri" w:cs="Calibri"/>
          <w:sz w:val="22"/>
          <w:szCs w:val="22"/>
        </w:rPr>
        <w:lastRenderedPageBreak/>
        <w:t xml:space="preserve">Leo discovered his vocation to priesthood during </w:t>
      </w:r>
      <w:proofErr w:type="gramStart"/>
      <w:r w:rsidRPr="00323E58">
        <w:rPr>
          <w:rFonts w:ascii="Calibri" w:hAnsi="Calibri" w:cs="Calibri"/>
          <w:sz w:val="22"/>
          <w:szCs w:val="22"/>
        </w:rPr>
        <w:t>college</w:t>
      </w:r>
      <w:proofErr w:type="gramEnd"/>
      <w:r w:rsidRPr="00323E58">
        <w:rPr>
          <w:rFonts w:ascii="Calibri" w:hAnsi="Calibri" w:cs="Calibri"/>
          <w:sz w:val="22"/>
          <w:szCs w:val="22"/>
        </w:rPr>
        <w:t xml:space="preserve"> but his parents did not approve. His father had many worldly aspirations for him and his mother was worried she would lose close contact with him. Both were wrong, but for the time being, Leo listened to them and moved to Paris where he studied law. After law school, Leo’s father sent him on a ten-month tour around the world. Yet his call persisted, and he entered seminary afterwards. In Rome, he was immersed in a rich spiritual environment, pursued theological studies, benefitted from great mentors, and served as a stenographer at Vatican I. By the time his priestly ordination approached, his parents recognized this was his true calling, and they were overjoyed to be present at his ordination.  </w:t>
      </w:r>
    </w:p>
    <w:p w14:paraId="7EFD3268" w14:textId="77777777" w:rsidR="00074490" w:rsidRPr="00323E58" w:rsidRDefault="00074490" w:rsidP="00074490">
      <w:pPr>
        <w:ind w:firstLine="720"/>
        <w:rPr>
          <w:rFonts w:ascii="Calibri" w:hAnsi="Calibri" w:cs="Calibri"/>
          <w:sz w:val="22"/>
          <w:szCs w:val="22"/>
        </w:rPr>
      </w:pPr>
      <w:r w:rsidRPr="00323E58">
        <w:rPr>
          <w:rFonts w:ascii="Calibri" w:hAnsi="Calibri" w:cs="Calibri"/>
          <w:sz w:val="22"/>
          <w:szCs w:val="22"/>
        </w:rPr>
        <w:t>Next month, we will resume his story as he begins his priestly ministry!</w:t>
      </w:r>
    </w:p>
    <w:p w14:paraId="67F625DA" w14:textId="5BD6E31F" w:rsidR="002D630B" w:rsidRPr="00323E58" w:rsidRDefault="001B4F99" w:rsidP="005B0143">
      <w:pPr>
        <w:ind w:firstLine="720"/>
        <w:rPr>
          <w:rFonts w:ascii="Calibri" w:hAnsi="Calibri" w:cs="Calibri"/>
          <w:sz w:val="22"/>
          <w:szCs w:val="22"/>
        </w:rPr>
      </w:pPr>
      <w:r w:rsidRPr="00323E58">
        <w:rPr>
          <w:rFonts w:ascii="Calibri" w:hAnsi="Calibri" w:cs="Calibri"/>
          <w:b/>
          <w:bCs/>
          <w:noProof/>
          <w:sz w:val="22"/>
          <w:szCs w:val="22"/>
        </w:rPr>
        <w:drawing>
          <wp:anchor distT="0" distB="0" distL="114300" distR="114300" simplePos="0" relativeHeight="251661824" behindDoc="1" locked="0" layoutInCell="1" allowOverlap="1" wp14:anchorId="280F0384" wp14:editId="14D612E6">
            <wp:simplePos x="0" y="0"/>
            <wp:positionH relativeFrom="column">
              <wp:posOffset>5625737</wp:posOffset>
            </wp:positionH>
            <wp:positionV relativeFrom="paragraph">
              <wp:posOffset>138611</wp:posOffset>
            </wp:positionV>
            <wp:extent cx="800100" cy="800100"/>
            <wp:effectExtent l="0" t="0" r="0" b="0"/>
            <wp:wrapNone/>
            <wp:docPr id="2055340473" name="Picture 1" descr="A qr code with a white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0473" name="Picture 1" descr="A qr code with a white background&#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10D51" w14:textId="6C8C4243" w:rsidR="005023F3" w:rsidRPr="00323E58" w:rsidRDefault="001B4F99" w:rsidP="005B0143">
      <w:pPr>
        <w:rPr>
          <w:rFonts w:ascii="Calibri" w:hAnsi="Calibri" w:cs="Calibri"/>
          <w:b/>
          <w:bCs/>
          <w:sz w:val="22"/>
          <w:szCs w:val="22"/>
        </w:rPr>
      </w:pPr>
      <w:r w:rsidRPr="00323E58">
        <w:rPr>
          <w:rFonts w:ascii="Calibri" w:hAnsi="Calibri" w:cs="Calibri"/>
          <w:b/>
          <w:bCs/>
          <w:sz w:val="22"/>
          <w:szCs w:val="22"/>
        </w:rPr>
        <w:t xml:space="preserve">Quote from Fr. Dehon: </w:t>
      </w:r>
      <w:r w:rsidR="005023F3" w:rsidRPr="00323E58">
        <w:rPr>
          <w:rFonts w:ascii="Calibri" w:hAnsi="Calibri" w:cs="Calibri"/>
          <w:b/>
          <w:bCs/>
          <w:sz w:val="22"/>
          <w:szCs w:val="22"/>
        </w:rPr>
        <w:t xml:space="preserve">“Lord, what wilt thou have me do?” </w:t>
      </w:r>
    </w:p>
    <w:p w14:paraId="13CF55F1" w14:textId="44B7802B" w:rsidR="005B0143" w:rsidRPr="00323E58" w:rsidRDefault="005023F3" w:rsidP="005B0143">
      <w:pPr>
        <w:rPr>
          <w:rFonts w:ascii="Calibri" w:hAnsi="Calibri" w:cs="Calibri"/>
          <w:sz w:val="22"/>
          <w:szCs w:val="22"/>
        </w:rPr>
      </w:pPr>
      <w:r w:rsidRPr="00323E58">
        <w:rPr>
          <w:rFonts w:ascii="Calibri" w:hAnsi="Calibri" w:cs="Calibri"/>
          <w:sz w:val="22"/>
          <w:szCs w:val="22"/>
        </w:rPr>
        <w:t xml:space="preserve">Early in Leo Dehon’s seminary studies, Leo took these words of St Paul (Acts 9:6) </w:t>
      </w:r>
    </w:p>
    <w:p w14:paraId="6D58BDFB" w14:textId="1EF66C81" w:rsidR="005023F3" w:rsidRPr="00323E58" w:rsidRDefault="005023F3" w:rsidP="005B0143">
      <w:pPr>
        <w:rPr>
          <w:rFonts w:ascii="Calibri" w:hAnsi="Calibri" w:cs="Calibri"/>
          <w:sz w:val="22"/>
          <w:szCs w:val="22"/>
        </w:rPr>
      </w:pPr>
      <w:r w:rsidRPr="00323E58">
        <w:rPr>
          <w:rFonts w:ascii="Calibri" w:hAnsi="Calibri" w:cs="Calibri"/>
          <w:sz w:val="22"/>
          <w:szCs w:val="22"/>
        </w:rPr>
        <w:t>and made them his motto.</w:t>
      </w:r>
    </w:p>
    <w:p w14:paraId="275E60F8" w14:textId="0C7BEF3F" w:rsidR="005B0143" w:rsidRPr="00323E58" w:rsidRDefault="005B0143" w:rsidP="005B0143">
      <w:pPr>
        <w:rPr>
          <w:rFonts w:ascii="Calibri" w:hAnsi="Calibri" w:cs="Calibri"/>
          <w:b/>
          <w:bCs/>
          <w:color w:val="C00000"/>
          <w:sz w:val="22"/>
          <w:szCs w:val="22"/>
        </w:rPr>
      </w:pPr>
      <w:r w:rsidRPr="00323E58">
        <w:rPr>
          <w:rFonts w:ascii="Calibri" w:hAnsi="Calibri" w:cs="Calibri"/>
          <w:b/>
          <w:bCs/>
          <w:color w:val="C00000"/>
          <w:sz w:val="22"/>
          <w:szCs w:val="22"/>
        </w:rPr>
        <w:t xml:space="preserve">Learn more about the Priests of the Sacred Heart (Dehonians/SCJ) at: </w:t>
      </w:r>
      <w:hyperlink r:id="rId8" w:history="1">
        <w:r w:rsidRPr="00323E58">
          <w:rPr>
            <w:rStyle w:val="Hyperlink"/>
            <w:rFonts w:ascii="Calibri" w:hAnsi="Calibri" w:cs="Calibri"/>
            <w:b/>
            <w:bCs/>
            <w:sz w:val="22"/>
            <w:szCs w:val="22"/>
          </w:rPr>
          <w:t>www.dehoniansusa.org</w:t>
        </w:r>
      </w:hyperlink>
    </w:p>
    <w:p w14:paraId="27C93DFC" w14:textId="6B86F165" w:rsidR="00902E81" w:rsidRPr="00323E58" w:rsidRDefault="00902E81" w:rsidP="005B0143">
      <w:pPr>
        <w:rPr>
          <w:rFonts w:ascii="Calibri" w:hAnsi="Calibri" w:cs="Calibri"/>
          <w:color w:val="CC0000"/>
          <w:sz w:val="22"/>
          <w:szCs w:val="22"/>
        </w:rPr>
      </w:pPr>
    </w:p>
    <w:sectPr w:rsidR="00902E81" w:rsidRPr="00323E58" w:rsidSect="00323E58">
      <w:headerReference w:type="first" r:id="rId9"/>
      <w:footerReference w:type="first" r:id="rId10"/>
      <w:pgSz w:w="12240" w:h="15840"/>
      <w:pgMar w:top="720" w:right="720" w:bottom="1036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90B34" w14:textId="77777777" w:rsidR="00C011C2" w:rsidRDefault="00C011C2" w:rsidP="007500A8">
      <w:r>
        <w:separator/>
      </w:r>
    </w:p>
  </w:endnote>
  <w:endnote w:type="continuationSeparator" w:id="0">
    <w:p w14:paraId="06C887D4" w14:textId="77777777" w:rsidR="00C011C2" w:rsidRDefault="00C011C2" w:rsidP="0075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ormata">
    <w:altName w:val="Calibri"/>
    <w:panose1 w:val="00000000000000000000"/>
    <w:charset w:val="00"/>
    <w:family w:val="auto"/>
    <w:notTrueType/>
    <w:pitch w:val="variable"/>
    <w:sig w:usb0="00000003" w:usb1="00000000" w:usb2="00000000" w:usb3="00000000" w:csb0="00000001" w:csb1="00000000"/>
  </w:font>
  <w:font w:name="Times New Roman (Body 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4BCF" w14:textId="547A3218" w:rsidR="00B17DC1" w:rsidRPr="00DC222A" w:rsidRDefault="00B17DC1" w:rsidP="00323E58">
    <w:pPr>
      <w:pStyle w:val="Footer"/>
      <w:tabs>
        <w:tab w:val="clear" w:pos="9360"/>
      </w:tabs>
      <w:ind w:left="-630" w:right="-720"/>
      <w:jc w:val="center"/>
      <w:rPr>
        <w:rFonts w:cstheme="minorHAnsi"/>
        <w:bCs/>
        <w:sz w:val="20"/>
        <w:szCs w:val="20"/>
      </w:rPr>
    </w:pPr>
    <w:r>
      <w:rPr>
        <w:rFonts w:ascii="Tahoma" w:hAnsi="Tahoma" w:cs="Tahoma"/>
      </w:rPr>
      <w:t>﻿</w:t>
    </w:r>
  </w:p>
  <w:p w14:paraId="361A1A98" w14:textId="77777777" w:rsidR="006272EA" w:rsidRDefault="0062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6F33C" w14:textId="77777777" w:rsidR="00C011C2" w:rsidRDefault="00C011C2" w:rsidP="007500A8">
      <w:r>
        <w:separator/>
      </w:r>
    </w:p>
  </w:footnote>
  <w:footnote w:type="continuationSeparator" w:id="0">
    <w:p w14:paraId="19FF0B3B" w14:textId="77777777" w:rsidR="00C011C2" w:rsidRDefault="00C011C2" w:rsidP="0075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7DB8" w14:textId="77777777" w:rsidR="00CC6C44" w:rsidRDefault="00CC6C44" w:rsidP="00DC222A">
    <w:pPr>
      <w:pStyle w:val="Header"/>
      <w:ind w:left="-720"/>
      <w:jc w:val="center"/>
      <w:rPr>
        <w:rFonts w:ascii="Formata" w:hAnsi="Formata" w:cs="Times New Roman (Body CS)"/>
        <w:b/>
        <w:sz w:val="36"/>
      </w:rPr>
    </w:pPr>
    <w:r>
      <w:rPr>
        <w:rFonts w:ascii="Formata" w:hAnsi="Formata" w:cs="Times New Roman (Body CS)"/>
        <w:b/>
        <w:noProof/>
        <w:sz w:val="36"/>
      </w:rPr>
      <w:drawing>
        <wp:inline distT="0" distB="0" distL="0" distR="0" wp14:anchorId="6EAF3877" wp14:editId="562E6981">
          <wp:extent cx="865414" cy="891205"/>
          <wp:effectExtent l="0" t="0" r="0" b="4445"/>
          <wp:docPr id="104531626" name="Picture 1" descr="A person in a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1626" name="Picture 1" descr="A person in a rob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6073" cy="912480"/>
                  </a:xfrm>
                  <a:prstGeom prst="rect">
                    <a:avLst/>
                  </a:prstGeom>
                </pic:spPr>
              </pic:pic>
            </a:graphicData>
          </a:graphic>
        </wp:inline>
      </w:drawing>
    </w:r>
  </w:p>
  <w:p w14:paraId="469FF886" w14:textId="77777777" w:rsidR="00B17DC1" w:rsidRPr="00D8478E" w:rsidRDefault="00CC6C44" w:rsidP="00CC6C44">
    <w:pPr>
      <w:pStyle w:val="Header"/>
      <w:spacing w:line="276" w:lineRule="auto"/>
      <w:ind w:left="-720"/>
      <w:jc w:val="center"/>
      <w:rPr>
        <w:rFonts w:ascii="Formata" w:hAnsi="Formata" w:cs="Times New Roman (Body CS)"/>
        <w:b/>
        <w:color w:val="C00000"/>
        <w:sz w:val="32"/>
        <w:szCs w:val="32"/>
      </w:rPr>
    </w:pPr>
    <w:r w:rsidRPr="00D8478E">
      <w:rPr>
        <w:rFonts w:ascii="Formata" w:hAnsi="Formata" w:cs="Times New Roman (Body CS)"/>
        <w:b/>
        <w:color w:val="C00000"/>
        <w:sz w:val="32"/>
        <w:szCs w:val="32"/>
      </w:rPr>
      <w:t>A Year with Venerable Father Leo John Dehon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CE"/>
    <w:rsid w:val="000562E4"/>
    <w:rsid w:val="00067222"/>
    <w:rsid w:val="00074490"/>
    <w:rsid w:val="000C71F7"/>
    <w:rsid w:val="00107E04"/>
    <w:rsid w:val="00127278"/>
    <w:rsid w:val="00144C73"/>
    <w:rsid w:val="001550F5"/>
    <w:rsid w:val="001676FF"/>
    <w:rsid w:val="00183912"/>
    <w:rsid w:val="001A1A03"/>
    <w:rsid w:val="001A1F21"/>
    <w:rsid w:val="001B4F99"/>
    <w:rsid w:val="00245079"/>
    <w:rsid w:val="00263E88"/>
    <w:rsid w:val="002765FB"/>
    <w:rsid w:val="002D630B"/>
    <w:rsid w:val="002E345A"/>
    <w:rsid w:val="002E5C26"/>
    <w:rsid w:val="0032377A"/>
    <w:rsid w:val="00323E58"/>
    <w:rsid w:val="00327266"/>
    <w:rsid w:val="003E16BB"/>
    <w:rsid w:val="003E7DFA"/>
    <w:rsid w:val="00453137"/>
    <w:rsid w:val="004A74F9"/>
    <w:rsid w:val="004E0D07"/>
    <w:rsid w:val="004E5643"/>
    <w:rsid w:val="005023F3"/>
    <w:rsid w:val="00523595"/>
    <w:rsid w:val="0053025C"/>
    <w:rsid w:val="00580C2F"/>
    <w:rsid w:val="005A2BCE"/>
    <w:rsid w:val="005B0143"/>
    <w:rsid w:val="005B6090"/>
    <w:rsid w:val="006272EA"/>
    <w:rsid w:val="0064461C"/>
    <w:rsid w:val="006662D2"/>
    <w:rsid w:val="006E60D1"/>
    <w:rsid w:val="007500A8"/>
    <w:rsid w:val="007558C6"/>
    <w:rsid w:val="00781223"/>
    <w:rsid w:val="00796146"/>
    <w:rsid w:val="00797596"/>
    <w:rsid w:val="007B7D63"/>
    <w:rsid w:val="007C3407"/>
    <w:rsid w:val="007C4A0E"/>
    <w:rsid w:val="008656AE"/>
    <w:rsid w:val="008B40E8"/>
    <w:rsid w:val="008F7233"/>
    <w:rsid w:val="00902E81"/>
    <w:rsid w:val="009E423B"/>
    <w:rsid w:val="009E7517"/>
    <w:rsid w:val="009F18EB"/>
    <w:rsid w:val="00A02E91"/>
    <w:rsid w:val="00A921FF"/>
    <w:rsid w:val="00AA3074"/>
    <w:rsid w:val="00AC69BE"/>
    <w:rsid w:val="00AE22F8"/>
    <w:rsid w:val="00AE49C8"/>
    <w:rsid w:val="00AF7D88"/>
    <w:rsid w:val="00B0627C"/>
    <w:rsid w:val="00B17DC1"/>
    <w:rsid w:val="00B351F9"/>
    <w:rsid w:val="00BB0B48"/>
    <w:rsid w:val="00BE3762"/>
    <w:rsid w:val="00C011C2"/>
    <w:rsid w:val="00C535F3"/>
    <w:rsid w:val="00C7077F"/>
    <w:rsid w:val="00CA5F22"/>
    <w:rsid w:val="00CC6C44"/>
    <w:rsid w:val="00CD0EDD"/>
    <w:rsid w:val="00CD29BD"/>
    <w:rsid w:val="00CF304F"/>
    <w:rsid w:val="00D523CF"/>
    <w:rsid w:val="00D7180A"/>
    <w:rsid w:val="00D76A34"/>
    <w:rsid w:val="00D8478E"/>
    <w:rsid w:val="00DB7769"/>
    <w:rsid w:val="00DC222A"/>
    <w:rsid w:val="00E0311F"/>
    <w:rsid w:val="00E76378"/>
    <w:rsid w:val="00F36562"/>
    <w:rsid w:val="00F43EE7"/>
    <w:rsid w:val="00F63A9C"/>
    <w:rsid w:val="00FA33AE"/>
    <w:rsid w:val="00FB4A11"/>
    <w:rsid w:val="00FD7D81"/>
    <w:rsid w:val="00FF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51E37"/>
  <w14:defaultImageDpi w14:val="32767"/>
  <w15:chartTrackingRefBased/>
  <w15:docId w15:val="{139E3589-225E-8D4A-9993-A60A0823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E7DFA"/>
    <w:pPr>
      <w:suppressAutoHyphens/>
    </w:pPr>
    <w:rPr>
      <w:rFonts w:ascii="Times New Roman" w:eastAsia="NSimSun" w:hAnsi="Times New Roman" w:cs="Lucida Sans"/>
      <w:kern w:val="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656AE"/>
    <w:pPr>
      <w:framePr w:w="7920" w:h="1980" w:hRule="exact" w:hSpace="180" w:wrap="auto" w:hAnchor="page" w:xAlign="center" w:yAlign="bottom"/>
      <w:ind w:left="2880"/>
    </w:pPr>
    <w:rPr>
      <w:rFonts w:ascii="Helvetica" w:eastAsiaTheme="majorEastAsia" w:hAnsi="Helvetica" w:cstheme="majorBidi"/>
      <w:kern w:val="0"/>
    </w:rPr>
  </w:style>
  <w:style w:type="paragraph" w:styleId="Header">
    <w:name w:val="header"/>
    <w:basedOn w:val="Normal"/>
    <w:link w:val="HeaderChar"/>
    <w:uiPriority w:val="99"/>
    <w:unhideWhenUsed/>
    <w:rsid w:val="007500A8"/>
    <w:pPr>
      <w:tabs>
        <w:tab w:val="center" w:pos="4680"/>
        <w:tab w:val="right" w:pos="9360"/>
      </w:tabs>
    </w:pPr>
    <w:rPr>
      <w:kern w:val="0"/>
    </w:rPr>
  </w:style>
  <w:style w:type="character" w:customStyle="1" w:styleId="HeaderChar">
    <w:name w:val="Header Char"/>
    <w:basedOn w:val="DefaultParagraphFont"/>
    <w:link w:val="Header"/>
    <w:uiPriority w:val="99"/>
    <w:rsid w:val="007500A8"/>
  </w:style>
  <w:style w:type="paragraph" w:styleId="Footer">
    <w:name w:val="footer"/>
    <w:basedOn w:val="Normal"/>
    <w:link w:val="FooterChar"/>
    <w:uiPriority w:val="99"/>
    <w:unhideWhenUsed/>
    <w:rsid w:val="007500A8"/>
    <w:pPr>
      <w:tabs>
        <w:tab w:val="center" w:pos="4680"/>
        <w:tab w:val="right" w:pos="9360"/>
      </w:tabs>
    </w:pPr>
    <w:rPr>
      <w:kern w:val="0"/>
    </w:rPr>
  </w:style>
  <w:style w:type="character" w:customStyle="1" w:styleId="FooterChar">
    <w:name w:val="Footer Char"/>
    <w:basedOn w:val="DefaultParagraphFont"/>
    <w:link w:val="Footer"/>
    <w:uiPriority w:val="99"/>
    <w:rsid w:val="007500A8"/>
  </w:style>
  <w:style w:type="character" w:styleId="Hyperlink">
    <w:name w:val="Hyperlink"/>
    <w:basedOn w:val="DefaultParagraphFont"/>
    <w:uiPriority w:val="99"/>
    <w:unhideWhenUsed/>
    <w:rsid w:val="007500A8"/>
    <w:rPr>
      <w:color w:val="0563C1" w:themeColor="hyperlink"/>
      <w:u w:val="single"/>
    </w:rPr>
  </w:style>
  <w:style w:type="character" w:styleId="UnresolvedMention">
    <w:name w:val="Unresolved Mention"/>
    <w:basedOn w:val="DefaultParagraphFont"/>
    <w:uiPriority w:val="99"/>
    <w:rsid w:val="007500A8"/>
    <w:rPr>
      <w:color w:val="605E5C"/>
      <w:shd w:val="clear" w:color="auto" w:fill="E1DFDD"/>
    </w:rPr>
  </w:style>
  <w:style w:type="paragraph" w:styleId="FootnoteText">
    <w:name w:val="footnote text"/>
    <w:basedOn w:val="Normal"/>
    <w:link w:val="FootnoteTextChar"/>
    <w:unhideWhenUsed/>
    <w:rsid w:val="005A2BCE"/>
    <w:rPr>
      <w:sz w:val="20"/>
      <w:szCs w:val="20"/>
    </w:rPr>
  </w:style>
  <w:style w:type="character" w:customStyle="1" w:styleId="FootnoteTextChar">
    <w:name w:val="Footnote Text Char"/>
    <w:basedOn w:val="DefaultParagraphFont"/>
    <w:link w:val="FootnoteText"/>
    <w:uiPriority w:val="99"/>
    <w:semiHidden/>
    <w:rsid w:val="005A2BCE"/>
    <w:rPr>
      <w:kern w:val="2"/>
      <w:sz w:val="20"/>
      <w:szCs w:val="20"/>
      <w14:ligatures w14:val="standardContextual"/>
    </w:rPr>
  </w:style>
  <w:style w:type="character" w:styleId="FootnoteReference">
    <w:name w:val="footnote reference"/>
    <w:basedOn w:val="DefaultParagraphFont"/>
    <w:uiPriority w:val="99"/>
    <w:semiHidden/>
    <w:unhideWhenUsed/>
    <w:rsid w:val="005A2BCE"/>
    <w:rPr>
      <w:vertAlign w:val="superscript"/>
    </w:rPr>
  </w:style>
  <w:style w:type="character" w:customStyle="1" w:styleId="FootnoteCharacters">
    <w:name w:val="Footnote Characters"/>
    <w:rsid w:val="003E7D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honiansusa.or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honiansusa.org/centenary-yea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Gorski</dc:creator>
  <cp:keywords/>
  <dc:description/>
  <cp:lastModifiedBy>Monica Misey</cp:lastModifiedBy>
  <cp:revision>12</cp:revision>
  <cp:lastPrinted>2024-08-27T21:06:00Z</cp:lastPrinted>
  <dcterms:created xsi:type="dcterms:W3CDTF">2024-08-27T21:02:00Z</dcterms:created>
  <dcterms:modified xsi:type="dcterms:W3CDTF">2024-08-28T19:08:00Z</dcterms:modified>
</cp:coreProperties>
</file>